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F5" w:rsidRPr="00087210" w:rsidRDefault="00CE04F5" w:rsidP="0008721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E04F5" w:rsidRPr="00087210" w:rsidRDefault="00CE04F5" w:rsidP="0008721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/>
        </w:rPr>
        <w:t>«СРЕДНЯЯ ОБЩЕОБРАЗОВАТЕЛЬНАЯ ШКОЛА №126»</w:t>
      </w:r>
    </w:p>
    <w:tbl>
      <w:tblPr>
        <w:tblpPr w:leftFromText="180" w:rightFromText="180" w:vertAnchor="page" w:horzAnchor="margin" w:tblpXSpec="center" w:tblpY="2881"/>
        <w:tblW w:w="10157" w:type="dxa"/>
        <w:tblLook w:val="0000"/>
      </w:tblPr>
      <w:tblGrid>
        <w:gridCol w:w="4912"/>
        <w:gridCol w:w="5245"/>
      </w:tblGrid>
      <w:tr w:rsidR="00CE04F5" w:rsidRPr="00CB2C20" w:rsidTr="00CE04F5">
        <w:tc>
          <w:tcPr>
            <w:tcW w:w="4912" w:type="dxa"/>
            <w:shd w:val="clear" w:color="auto" w:fill="auto"/>
          </w:tcPr>
          <w:p w:rsidR="00CE04F5" w:rsidRPr="00087210" w:rsidRDefault="00CE04F5" w:rsidP="00087210">
            <w:pPr>
              <w:pStyle w:val="ConsTitle"/>
              <w:widowControl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СОГЛАСОВАНО</w:t>
            </w:r>
          </w:p>
          <w:p w:rsidR="00CE04F5" w:rsidRPr="00087210" w:rsidRDefault="002A249B" w:rsidP="00087210">
            <w:pPr>
              <w:pStyle w:val="ConsTitle"/>
              <w:widowControl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CE04F5"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едагогическим советом</w:t>
            </w:r>
          </w:p>
          <w:p w:rsidR="00CE04F5" w:rsidRPr="00087210" w:rsidRDefault="00CE04F5" w:rsidP="00087210">
            <w:pPr>
              <w:pStyle w:val="ConsTitle"/>
              <w:widowControl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МБОУ «СОШ №126»</w:t>
            </w:r>
          </w:p>
          <w:p w:rsidR="00CE04F5" w:rsidRPr="00087210" w:rsidRDefault="00CE04F5" w:rsidP="00087210">
            <w:pPr>
              <w:pStyle w:val="ConsTitle"/>
              <w:widowControl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Протокол №9 </w:t>
            </w:r>
          </w:p>
          <w:p w:rsidR="00CE04F5" w:rsidRPr="00087210" w:rsidRDefault="00CE04F5" w:rsidP="00087210">
            <w:pPr>
              <w:pStyle w:val="ConsTitle"/>
              <w:widowControl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18.08.2017г.</w:t>
            </w:r>
          </w:p>
        </w:tc>
        <w:tc>
          <w:tcPr>
            <w:tcW w:w="5245" w:type="dxa"/>
            <w:shd w:val="clear" w:color="auto" w:fill="auto"/>
          </w:tcPr>
          <w:p w:rsidR="00CE04F5" w:rsidRPr="00087210" w:rsidRDefault="00CE04F5" w:rsidP="00087210">
            <w:pPr>
              <w:pStyle w:val="ConsTitle"/>
              <w:widowControl/>
              <w:shd w:val="clear" w:color="auto" w:fill="FFFFFF" w:themeFill="background1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УТВЕРЖДАЮ </w:t>
            </w:r>
          </w:p>
          <w:p w:rsidR="00CE04F5" w:rsidRPr="00087210" w:rsidRDefault="00CE04F5" w:rsidP="00087210">
            <w:pPr>
              <w:pStyle w:val="ConsTitle"/>
              <w:widowControl/>
              <w:shd w:val="clear" w:color="auto" w:fill="FFFFFF" w:themeFill="background1"/>
              <w:jc w:val="right"/>
            </w:pPr>
            <w:r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 МБОУ «СОШ №126»        </w:t>
            </w:r>
          </w:p>
          <w:p w:rsidR="00CE04F5" w:rsidRPr="00087210" w:rsidRDefault="00CE04F5" w:rsidP="00087210">
            <w:pPr>
              <w:pStyle w:val="ConsTitle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______________</w:t>
            </w:r>
          </w:p>
          <w:p w:rsidR="00CE04F5" w:rsidRPr="00087210" w:rsidRDefault="00CE04F5" w:rsidP="00087210">
            <w:pPr>
              <w:pStyle w:val="ConsTitle"/>
              <w:widowControl/>
              <w:shd w:val="clear" w:color="auto" w:fill="FFFFFF" w:themeFill="background1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А.В.Загайнов </w:t>
            </w:r>
          </w:p>
          <w:p w:rsidR="002A249B" w:rsidRPr="00087210" w:rsidRDefault="00CE04F5" w:rsidP="00087210">
            <w:pPr>
              <w:pStyle w:val="ConsTitle"/>
              <w:widowControl/>
              <w:shd w:val="clear" w:color="auto" w:fill="FFFFFF" w:themeFill="background1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Приказ № </w:t>
            </w:r>
            <w:r w:rsidR="00CB2C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</w:t>
            </w:r>
            <w:r w:rsidR="005A1A6C"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CE04F5" w:rsidRPr="00087210" w:rsidRDefault="00CB2C20" w:rsidP="00CB2C20">
            <w:pPr>
              <w:pStyle w:val="ConsTitle"/>
              <w:widowControl/>
              <w:shd w:val="clear" w:color="auto" w:fill="FFFFFF" w:themeFill="background1"/>
              <w:jc w:val="right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«___».______.20___</w:t>
            </w:r>
            <w:r w:rsidR="00CE04F5" w:rsidRPr="000872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г. </w:t>
            </w:r>
          </w:p>
        </w:tc>
      </w:tr>
    </w:tbl>
    <w:p w:rsidR="00CE04F5" w:rsidRPr="00087210" w:rsidRDefault="00CE04F5" w:rsidP="0008721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04F5" w:rsidRPr="00087210" w:rsidRDefault="00CE04F5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04F5" w:rsidRPr="00087210" w:rsidRDefault="00CE04F5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04F5" w:rsidRPr="00087210" w:rsidRDefault="00CE04F5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CB2C20" w:rsidRDefault="007D2D4E" w:rsidP="00CB2C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8721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Положение </w:t>
      </w:r>
    </w:p>
    <w:p w:rsidR="007D2D4E" w:rsidRPr="00087210" w:rsidRDefault="007D2D4E" w:rsidP="00CB2C2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 проведении Всероссийских проверочных работ (ВПР)</w:t>
      </w:r>
    </w:p>
    <w:p w:rsidR="007D2D4E" w:rsidRPr="00087210" w:rsidRDefault="007D2D4E" w:rsidP="00CB2C2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в МБОУ «СОШ №126» г. Барнаула</w:t>
      </w:r>
    </w:p>
    <w:p w:rsidR="007D2D4E" w:rsidRPr="00087210" w:rsidRDefault="007D2D4E" w:rsidP="0008721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Arial" w:hAnsi="Arial" w:cs="Arial"/>
          <w:sz w:val="12"/>
          <w:szCs w:val="12"/>
          <w:lang w:val="ru-RU" w:eastAsia="ru-RU"/>
        </w:rPr>
        <w:t> 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left="870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1. Общие положения</w:t>
      </w:r>
    </w:p>
    <w:p w:rsidR="007D2D4E" w:rsidRDefault="007D2D4E" w:rsidP="0008721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1. Положение о проведении Всероссийских проверочных работ в МБОУ «СОШ №126» г. Барнаула</w:t>
      </w:r>
      <w:r w:rsidRPr="00087210">
        <w:rPr>
          <w:rFonts w:ascii="Times New Roman" w:hAnsi="Times New Roman" w:cs="Times New Roman"/>
          <w:sz w:val="28"/>
          <w:lang w:val="ru-RU" w:eastAsia="ru-RU"/>
        </w:rPr>
        <w:t> 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разработано на основе Порядка проведения ВПР, утвержденного приказом Министерства образования и науки Алтайского края «О проведении мониторинга качества образования в образовательных организациях Алтайского края в 2018 г.» от 12.02.2018 г. №250.</w:t>
      </w:r>
    </w:p>
    <w:p w:rsidR="00391B8E" w:rsidRPr="00391B8E" w:rsidRDefault="00391B8E" w:rsidP="00391B8E">
      <w:pPr>
        <w:shd w:val="clear" w:color="auto" w:fill="FFFFFF" w:themeFill="background1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91B8E">
        <w:rPr>
          <w:rFonts w:ascii="Times New Roman" w:hAnsi="Times New Roman"/>
          <w:sz w:val="28"/>
          <w:szCs w:val="28"/>
          <w:lang w:val="ru-RU"/>
        </w:rPr>
        <w:t>2. Предметом настоящего Положения является организация и проведение во 2-11 классах МБОУ «СОШ №126» Всероссийских проверочных работ (далее – ВПР).</w:t>
      </w:r>
    </w:p>
    <w:p w:rsidR="00391B8E" w:rsidRPr="00391B8E" w:rsidRDefault="00391B8E" w:rsidP="00391B8E">
      <w:pPr>
        <w:pStyle w:val="a7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B8E">
        <w:rPr>
          <w:rFonts w:ascii="Times New Roman" w:hAnsi="Times New Roman"/>
          <w:sz w:val="28"/>
          <w:szCs w:val="28"/>
        </w:rPr>
        <w:t>3.Основными задачами организации и проведения ВПР являются:</w:t>
      </w:r>
    </w:p>
    <w:p w:rsidR="00391B8E" w:rsidRPr="00391B8E" w:rsidRDefault="00391B8E" w:rsidP="00391B8E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993" w:hanging="426"/>
        <w:jc w:val="both"/>
        <w:rPr>
          <w:sz w:val="28"/>
          <w:szCs w:val="28"/>
        </w:rPr>
      </w:pPr>
      <w:r w:rsidRPr="00391B8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уровня общеобразовательной подготовки обучающихся 2-11 классов в соответствии с требованиями ФГОС НОО, ФГОС ООО, ФК; </w:t>
      </w:r>
    </w:p>
    <w:p w:rsidR="00391B8E" w:rsidRPr="00391B8E" w:rsidRDefault="00391B8E" w:rsidP="00391B8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91B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осуществление диагностики достижений предметных и </w:t>
      </w:r>
      <w:proofErr w:type="spellStart"/>
      <w:r w:rsidRPr="00391B8E">
        <w:rPr>
          <w:rFonts w:ascii="Times New Roman" w:hAnsi="Times New Roman" w:cs="Times New Roman"/>
          <w:sz w:val="28"/>
          <w:szCs w:val="28"/>
          <w:lang w:val="ru-RU" w:eastAsia="ru-RU"/>
        </w:rPr>
        <w:t>метапредметных</w:t>
      </w:r>
      <w:proofErr w:type="spellEnd"/>
      <w:r w:rsidRPr="00391B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результатов; </w:t>
      </w:r>
    </w:p>
    <w:p w:rsidR="00391B8E" w:rsidRPr="00391B8E" w:rsidRDefault="00391B8E" w:rsidP="00391B8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91B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осуществление диагностики уровня </w:t>
      </w:r>
      <w:proofErr w:type="spellStart"/>
      <w:r w:rsidRPr="00391B8E">
        <w:rPr>
          <w:rFonts w:ascii="Times New Roman" w:hAnsi="Times New Roman" w:cs="Times New Roman"/>
          <w:sz w:val="28"/>
          <w:szCs w:val="28"/>
          <w:lang w:val="ru-RU" w:eastAsia="ru-RU"/>
        </w:rPr>
        <w:t>сформированности</w:t>
      </w:r>
      <w:proofErr w:type="spellEnd"/>
      <w:r w:rsidRPr="00391B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универсальных учебных действий и овладения </w:t>
      </w:r>
      <w:proofErr w:type="spellStart"/>
      <w:r w:rsidRPr="00391B8E">
        <w:rPr>
          <w:rFonts w:ascii="Times New Roman" w:hAnsi="Times New Roman" w:cs="Times New Roman"/>
          <w:sz w:val="28"/>
          <w:szCs w:val="28"/>
          <w:lang w:val="ru-RU" w:eastAsia="ru-RU"/>
        </w:rPr>
        <w:t>межпредметными</w:t>
      </w:r>
      <w:proofErr w:type="spellEnd"/>
      <w:r w:rsidRPr="00391B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понятиями;</w:t>
      </w:r>
    </w:p>
    <w:p w:rsidR="00391B8E" w:rsidRPr="00391B8E" w:rsidRDefault="00391B8E" w:rsidP="00391B8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993" w:hanging="426"/>
        <w:jc w:val="both"/>
        <w:rPr>
          <w:sz w:val="28"/>
          <w:szCs w:val="28"/>
          <w:lang w:val="ru-RU"/>
        </w:rPr>
      </w:pPr>
      <w:r w:rsidRPr="00391B8E">
        <w:rPr>
          <w:rFonts w:ascii="Times New Roman" w:hAnsi="Times New Roman" w:cs="Times New Roman"/>
          <w:sz w:val="28"/>
          <w:szCs w:val="28"/>
          <w:lang w:val="ru-RU" w:eastAsia="ru-RU"/>
        </w:rPr>
        <w:t>совершенствование методики преподавания  предметов в начальном общем образовании, основном общем образовании, среднем общем образовании.</w:t>
      </w:r>
    </w:p>
    <w:p w:rsidR="00391B8E" w:rsidRPr="00087210" w:rsidRDefault="00391B8E" w:rsidP="0008721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12"/>
          <w:szCs w:val="12"/>
          <w:lang w:val="ru-RU" w:eastAsia="ru-RU"/>
        </w:rPr>
      </w:pP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2. Для выполнения технических действий, связанных с проведением проверочных работ (работа на портале сопровождения ВПР, печать материалов, заполнение формы сбора результатов и т.п.), привлекаются технические специалисты </w:t>
      </w:r>
      <w:r w:rsidRPr="00087210">
        <w:rPr>
          <w:rFonts w:ascii="Times New Roman" w:hAnsi="Times New Roman" w:cs="Times New Roman"/>
          <w:sz w:val="28"/>
          <w:lang w:val="ru-RU" w:eastAsia="ru-RU"/>
        </w:rPr>
        <w:t> 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образовательной организации.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ОО обеспечивает порядок и дисциплину в классах при проведении всероссийских проверочных работ (далее ВПР). Рассадка учащихся </w:t>
      </w:r>
      <w:r w:rsidR="00391B8E">
        <w:rPr>
          <w:rFonts w:ascii="Times New Roman" w:hAnsi="Times New Roman" w:cs="Times New Roman"/>
          <w:sz w:val="28"/>
          <w:szCs w:val="28"/>
          <w:lang w:val="ru-RU" w:eastAsia="ru-RU"/>
        </w:rPr>
        <w:t>возможна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по одному участнику за партой</w:t>
      </w:r>
      <w:r w:rsidR="00391B8E">
        <w:rPr>
          <w:rFonts w:ascii="Times New Roman" w:hAnsi="Times New Roman" w:cs="Times New Roman"/>
          <w:sz w:val="28"/>
          <w:szCs w:val="28"/>
          <w:lang w:val="ru-RU" w:eastAsia="ru-RU"/>
        </w:rPr>
        <w:t>, если позволяют условия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.  Проведение  работы осуществляется одним-двумя организаторами в классе. К процедуре проведения ВПР могут привлекаться общественные наблюдатели из числа работников школы или родителей.</w:t>
      </w:r>
    </w:p>
    <w:p w:rsidR="00102E5C" w:rsidRDefault="007D2D4E" w:rsidP="0008721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4. На листах с заданиями отведено достаточно места для записи ответов. Для записи решения задания или иного развернутого ответа выделено специальное поле.</w:t>
      </w:r>
      <w:r w:rsidRPr="00087210">
        <w:rPr>
          <w:rFonts w:ascii="Times New Roman" w:hAnsi="Times New Roman" w:cs="Times New Roman"/>
          <w:sz w:val="28"/>
          <w:lang w:val="ru-RU" w:eastAsia="ru-RU"/>
        </w:rPr>
        <w:t> 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Организаторы проведения ВПР</w:t>
      </w:r>
      <w:r w:rsidRPr="00087210">
        <w:rPr>
          <w:rFonts w:ascii="Times New Roman" w:hAnsi="Times New Roman" w:cs="Times New Roman"/>
          <w:sz w:val="28"/>
          <w:lang w:val="ru-RU" w:eastAsia="ru-RU"/>
        </w:rPr>
        <w:t> 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имеют право выдать дополнительные листы под черновики.  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5. При проведении ВПР, проверке работ и обработке результатов используется код участника. Коды выдаются участникам один раз до проведения проверочных работ. Коды представляют собой четырехзначные числа, идущие подряд</w:t>
      </w:r>
      <w:r w:rsidR="00102E5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firstLine="150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6. ОО </w:t>
      </w:r>
      <w:r w:rsidR="00AE6E0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102E5C">
        <w:rPr>
          <w:rFonts w:ascii="Times New Roman" w:hAnsi="Times New Roman" w:cs="Times New Roman"/>
          <w:sz w:val="28"/>
          <w:szCs w:val="28"/>
          <w:lang w:val="ru-RU" w:eastAsia="ru-RU"/>
        </w:rPr>
        <w:t>олучает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через личный кабинет на портале сопровождения  ВПР: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left="150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- коды для выдачи участникам - протокол с кодами для фиксации соответствия кода и ФИО (таблица, в первом столбце которой указаны коды, а во втором столбце вписывается ФИО участника).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firstLine="150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7. Протокол, указанный в п.1.6, может быть заполнен в бумажном или в электронном виде. Протокол хранится в ОО до окончания всех процедур. Данный протокол не передается федеральным и</w:t>
      </w:r>
      <w:r w:rsidRPr="00087210">
        <w:rPr>
          <w:rFonts w:ascii="Arial" w:hAnsi="Arial" w:cs="Arial"/>
          <w:sz w:val="12"/>
          <w:lang w:val="ru-RU" w:eastAsia="ru-RU"/>
        </w:rPr>
        <w:t> 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региональным организаторам ВПР. 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firstLine="150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8. Для обработки результатов каждой из проверочных работ ОО получает через личный кабинет на портале сопровождения ВПР электронную форму, в которую вносятся баллы участников. Заполненные формы должны быть загружены через личный кабинет на портале сопровождения ВПР. Инструкция по заполнению и загрузке формы содержится внутри формы.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firstLine="150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9.</w:t>
      </w:r>
      <w:r w:rsidR="00391B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Даты проведения проверочных работ соответствуют общеустановленному утвержденному графику ВПР.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firstLine="150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10. Учебные занятия в день написания ВПР проводятся в обычном школьном режиме: с 08.00. ВПР проводятся на 2-4 уроке</w:t>
      </w:r>
      <w:r w:rsidR="00A063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 смены, 1-2 уроках 2 смены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. Продолжительность написания ВПР составляет 40,45,60,90 минут.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firstLine="150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11. Оценки за ВПР выставляются в классный журнал в соответствии с </w:t>
      </w:r>
      <w:r w:rsidR="00AE6E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утвержденными МБОУ «СОШ №126» </w:t>
      </w: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критериями оценивания ответов.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150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12.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Контрольные работы по русскому языку, математике,  предусмотренные рабочими программами по итогам четверти/года, комплексные итоговые работы, проводятся в обязательном порядке в соответствии с требов</w:t>
      </w:r>
      <w:r w:rsidR="00D86FDE">
        <w:rPr>
          <w:rFonts w:ascii="Times New Roman" w:hAnsi="Times New Roman" w:cs="Times New Roman"/>
          <w:sz w:val="28"/>
          <w:szCs w:val="28"/>
          <w:lang w:val="ru-RU" w:eastAsia="ru-RU"/>
        </w:rPr>
        <w:t>аниями ООП НОО и ООП ООО, ООП Ф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ГОС.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13.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В  связи с проведением ВПР с целью выполнения рабочих программ в полном объеме проводится  корректировка рабочих программ, допустима  корректировка расписания учебных занятий в день написания ВПР.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14. </w:t>
      </w:r>
      <w:proofErr w:type="gramStart"/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Решение об участии в выполнении ВПР </w:t>
      </w:r>
      <w:r w:rsidR="00102E5C">
        <w:rPr>
          <w:rFonts w:ascii="Times New Roman" w:hAnsi="Times New Roman" w:cs="Times New Roman"/>
          <w:sz w:val="28"/>
          <w:szCs w:val="28"/>
          <w:lang w:val="ru-RU" w:eastAsia="ru-RU"/>
        </w:rPr>
        <w:t>учащихся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ОВЗ принимается индивидуально по каждому ребенку</w:t>
      </w:r>
      <w:r w:rsidR="00AE6E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(с учетом мнения учащихся, родителей (законных представителей). </w:t>
      </w:r>
      <w:proofErr w:type="gramEnd"/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15.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Иметь при себе мобильный телефон </w:t>
      </w:r>
      <w:r w:rsidR="00102E5C">
        <w:rPr>
          <w:rFonts w:ascii="Times New Roman" w:hAnsi="Times New Roman" w:cs="Times New Roman"/>
          <w:sz w:val="28"/>
          <w:szCs w:val="28"/>
          <w:lang w:val="ru-RU" w:eastAsia="ru-RU"/>
        </w:rPr>
        <w:t>допускается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102E5C">
        <w:rPr>
          <w:rFonts w:ascii="Times New Roman" w:hAnsi="Times New Roman" w:cs="Times New Roman"/>
          <w:sz w:val="28"/>
          <w:szCs w:val="28"/>
          <w:lang w:val="ru-RU" w:eastAsia="ru-RU"/>
        </w:rPr>
        <w:t>но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пользоваться им </w:t>
      </w:r>
      <w:r w:rsidR="00102E5C">
        <w:rPr>
          <w:rFonts w:ascii="Times New Roman" w:hAnsi="Times New Roman" w:cs="Times New Roman"/>
          <w:sz w:val="28"/>
          <w:szCs w:val="28"/>
          <w:lang w:val="ru-RU" w:eastAsia="ru-RU"/>
        </w:rPr>
        <w:t>запрещено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16.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Учащиеся, пропустившие процедуру выполнения ВПР, обязаны </w:t>
      </w:r>
      <w:proofErr w:type="gramStart"/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предоставить документы</w:t>
      </w:r>
      <w:proofErr w:type="gramEnd"/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, официально  подтверждающие уважительную  причину пропуска.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Arial" w:hAnsi="Arial" w:cs="Arial"/>
          <w:sz w:val="12"/>
          <w:szCs w:val="12"/>
          <w:lang w:val="ru-RU" w:eastAsia="ru-RU"/>
        </w:rPr>
        <w:lastRenderedPageBreak/>
        <w:t> 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left="870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2. </w:t>
      </w:r>
      <w:r w:rsidR="007D2D4E" w:rsidRPr="0008721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Проведение работы по учебному предмету 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На предварительном этапе организатор ВПР присваивает  коды всем участникам ВПР (см. п.п. 1.5-1.6). Для каждого участника используется один и тот же код на всех этапах проведения ВПР. Напечатанные  на листах коды предназначаются для выдачи участникам.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Через  личный кабинет на портале сопровождения ВПР организатор ВПР получает зашифрованный архив с</w:t>
      </w:r>
      <w:r w:rsidR="007D2D4E" w:rsidRPr="00087210">
        <w:rPr>
          <w:rFonts w:ascii="Arial" w:hAnsi="Arial" w:cs="Arial"/>
          <w:sz w:val="12"/>
          <w:lang w:val="ru-RU" w:eastAsia="ru-RU"/>
        </w:rPr>
        <w:t> 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вариантами для проведения проверочной работы (архив доступен не позднее, чем за 3 дня до даты проведения работы) и текстом задания.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Через  личный кабинет на портале сопровождения ВПР организатор ВПР получает электронную форму сбора результатов ВПР по учебному предмету.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Через  личный кабинет на портале сопровождения ВПР организатор ВПР получает шифр к архиву в 7:30 по местному времени  и зашифрованный архив с вариантами для проведения проверочной работы.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Варианты  ВПР распечатываются на всех участников, формат печати – А</w:t>
      </w:r>
      <w:proofErr w:type="gramStart"/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proofErr w:type="gramEnd"/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, чёрно-белая, односторонняя.</w:t>
      </w:r>
      <w:r w:rsidR="007D2D4E" w:rsidRPr="00087210">
        <w:rPr>
          <w:rFonts w:ascii="Times New Roman" w:hAnsi="Times New Roman" w:cs="Times New Roman"/>
          <w:sz w:val="28"/>
          <w:lang w:val="ru-RU" w:eastAsia="ru-RU"/>
        </w:rPr>
        <w:t> </w:t>
      </w:r>
      <w:r w:rsidR="007D2D4E" w:rsidRPr="0008721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Не допускается</w:t>
      </w:r>
      <w:r w:rsidR="007D2D4E" w:rsidRPr="00087210">
        <w:rPr>
          <w:rFonts w:ascii="Times New Roman" w:hAnsi="Times New Roman" w:cs="Times New Roman"/>
          <w:sz w:val="28"/>
          <w:lang w:val="ru-RU" w:eastAsia="ru-RU"/>
        </w:rPr>
        <w:t> 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двусторонняя печать, а также печать двух страниц на одну сторону листа А</w:t>
      </w:r>
      <w:proofErr w:type="gramStart"/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proofErr w:type="gramEnd"/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В установленное время начала работы выдается каждому участнику его код (</w:t>
      </w:r>
      <w:proofErr w:type="gramStart"/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см</w:t>
      </w:r>
      <w:proofErr w:type="gramEnd"/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. п.п. 1.5-1.6).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Словарь и справочные материалы использовать нельзя. Задания выполняются ручкой любого цвета.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8.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Инструктаж  на основе приведённого ниже текста проводится в течение  5 минут.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9.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Организовывается  выдача участникам распечатанных вариантов проверочной работы для выполнения заданий.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10.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Организаторы проведения ВПР в соответствующих кабинетах контролируют,</w:t>
      </w:r>
      <w:r w:rsidR="007D2D4E" w:rsidRPr="00087210">
        <w:rPr>
          <w:rFonts w:ascii="Times New Roman" w:hAnsi="Times New Roman" w:cs="Times New Roman"/>
          <w:sz w:val="28"/>
          <w:lang w:val="ru-RU" w:eastAsia="ru-RU"/>
        </w:rPr>
        <w:t> 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11.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Организатор  ВПР собирает все бумажные материалы. В процессе проведения работы обеспечивается  порядок в аудитории.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12.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Через  личный кабинет на портале сопровождения ВПР организатор  ВПР скачивает и обеспечивает распечатку критериев оценивания ответов.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13.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Для  оценивания работ привлекаются эксперты. Решение о привлечении экспертов принимает ОО.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14.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Работы оцениваются в соответствии с полученными критериями. Оценка за каждое задание вписывается в специальное квадратное поле с пунктирной границей слева от соответствующего задания.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15.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Номер  варианта и баллы каждого участника переносятся в форму сбора результатов (п.2.3). Номер варианта и баллы каждого участника вносятся в строчку с кодом данного участника (коды выставлены в форме заранее). Перед внесением данных в форму рекомендуется разложить работы в порядке возрастания кодов, чтобы при внесении данных можно было последовательно заполнять строки таблицы. Для переноса данных требуются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навыки работы на компьютере, в частности – работы с электронными таблицами. К заполнению формы сбора результатов может быть привлечён любой специалист ОО, обладающий соответствующими навыками.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16.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В столбце с номером варианта при заполнении каждой ячейки можно выбрать либо номер варианта, либо значение «Часть</w:t>
      </w:r>
      <w:r w:rsidR="007D2D4E" w:rsidRPr="00087210">
        <w:rPr>
          <w:rFonts w:ascii="Arial" w:hAnsi="Arial" w:cs="Arial"/>
          <w:sz w:val="12"/>
          <w:lang w:val="ru-RU" w:eastAsia="ru-RU"/>
        </w:rPr>
        <w:t> 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1 не выполнялась» для первой части или «Часть</w:t>
      </w:r>
      <w:r w:rsidR="007D2D4E" w:rsidRPr="00087210">
        <w:rPr>
          <w:rFonts w:ascii="Arial" w:hAnsi="Arial" w:cs="Arial"/>
          <w:sz w:val="12"/>
          <w:lang w:val="ru-RU" w:eastAsia="ru-RU"/>
        </w:rPr>
        <w:t> 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2 не выполнялась» для второй части. Указанные значения выбираются в том случае, если участник выполнял одну из частей и не выполнял другую.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17.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При вводе баллов за задания необходимо в каждой ячейке выбрать значение из списка, который включает допустимые баллы, а также «Х» (решение и ответ отсутствуют)</w:t>
      </w:r>
    </w:p>
    <w:p w:rsidR="00087210" w:rsidRPr="00087210" w:rsidRDefault="00087210" w:rsidP="0008721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18. </w:t>
      </w:r>
      <w:r w:rsidR="007D2D4E" w:rsidRPr="00087210">
        <w:rPr>
          <w:rFonts w:ascii="Times New Roman" w:hAnsi="Times New Roman"/>
          <w:sz w:val="28"/>
          <w:szCs w:val="28"/>
          <w:lang w:val="ru-RU" w:eastAsia="ru-RU"/>
        </w:rPr>
        <w:t>После выполнения и проверки работы вносятся баллы за задания с сохранением</w:t>
      </w:r>
      <w:r w:rsidR="007D2D4E" w:rsidRPr="00087210">
        <w:rPr>
          <w:rFonts w:ascii="Times New Roman" w:hAnsi="Times New Roman"/>
          <w:sz w:val="28"/>
          <w:szCs w:val="28"/>
          <w:lang w:eastAsia="ru-RU"/>
        </w:rPr>
        <w:t> </w:t>
      </w:r>
      <w:r w:rsidR="007D2D4E" w:rsidRPr="00087210">
        <w:rPr>
          <w:rFonts w:ascii="Times New Roman" w:hAnsi="Times New Roman"/>
          <w:sz w:val="28"/>
          <w:szCs w:val="28"/>
          <w:lang w:val="ru-RU" w:eastAsia="ru-RU"/>
        </w:rPr>
        <w:t xml:space="preserve"> формы, следуя инструкции внутри формы.</w:t>
      </w:r>
      <w:r w:rsidRPr="0008721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087210" w:rsidRPr="00087210" w:rsidRDefault="00087210" w:rsidP="00087210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19.</w:t>
      </w:r>
      <w:r w:rsidRPr="0008721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Перевод баллов в оценки осуществляется в соответствии со шкалой перевода, указанной в критериях оценивания работ по каждому классу и предмету.</w:t>
      </w:r>
    </w:p>
    <w:p w:rsidR="007D2D4E" w:rsidRPr="00087210" w:rsidRDefault="007D2D4E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510"/>
        <w:jc w:val="both"/>
        <w:rPr>
          <w:rFonts w:ascii="Arial" w:hAnsi="Arial" w:cs="Arial"/>
          <w:sz w:val="12"/>
          <w:szCs w:val="12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20.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Форма сбора результатов загружается через личный кабинет на портале сопровождения ВПР.</w:t>
      </w:r>
    </w:p>
    <w:p w:rsidR="007D2D4E" w:rsidRPr="00087210" w:rsidRDefault="007D2D4E" w:rsidP="0008721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hAnsi="Arial" w:cs="Arial"/>
          <w:sz w:val="12"/>
          <w:szCs w:val="12"/>
          <w:lang w:val="ru-RU" w:eastAsia="ru-RU"/>
        </w:rPr>
      </w:pPr>
      <w:r w:rsidRPr="00087210">
        <w:rPr>
          <w:rFonts w:ascii="Arial" w:hAnsi="Arial" w:cs="Arial"/>
          <w:sz w:val="12"/>
          <w:szCs w:val="12"/>
          <w:lang w:val="ru-RU" w:eastAsia="ru-RU"/>
        </w:rPr>
        <w:t> 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left="870"/>
        <w:jc w:val="both"/>
        <w:rPr>
          <w:rFonts w:ascii="Arial" w:hAnsi="Arial" w:cs="Arial"/>
          <w:sz w:val="12"/>
          <w:szCs w:val="12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3. </w:t>
      </w:r>
      <w:r w:rsidR="007D2D4E" w:rsidRPr="0008721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Родители (законные представители):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Знакомятся со сроками и процедурой написания ВПР на родительском собрании, сайте школы, информационном стенде;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Обеспечивают явку детей в дни написания ВПР;</w:t>
      </w:r>
    </w:p>
    <w:p w:rsidR="007D2D4E" w:rsidRPr="00087210" w:rsidRDefault="00087210" w:rsidP="00087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</w:t>
      </w:r>
      <w:r w:rsidR="007D2D4E" w:rsidRPr="00087210">
        <w:rPr>
          <w:rFonts w:ascii="Times New Roman" w:hAnsi="Times New Roman" w:cs="Times New Roman"/>
          <w:sz w:val="28"/>
          <w:szCs w:val="28"/>
          <w:lang w:val="ru-RU" w:eastAsia="ru-RU"/>
        </w:rPr>
        <w:t>Знакомятся с результатами написания ВПР своего ребёнка через информацию от классного руководителя  или на родительском собрании.</w:t>
      </w:r>
    </w:p>
    <w:p w:rsidR="007D2D4E" w:rsidRPr="00087210" w:rsidRDefault="007D2D4E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91B8E" w:rsidRPr="00391B8E" w:rsidRDefault="00391B8E" w:rsidP="00391B8E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1B8E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391B8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91B8E">
        <w:rPr>
          <w:rFonts w:ascii="Times New Roman" w:hAnsi="Times New Roman"/>
          <w:b/>
          <w:sz w:val="28"/>
          <w:szCs w:val="28"/>
          <w:lang w:val="ru-RU"/>
        </w:rPr>
        <w:t>Педагогические работники, осуществляющие обучение учащихся 2-11 классов, классные руководители,  эксперты для оценивания работ</w:t>
      </w:r>
      <w:r w:rsidRPr="00391B8E">
        <w:rPr>
          <w:rFonts w:ascii="Times New Roman" w:hAnsi="Times New Roman"/>
          <w:sz w:val="28"/>
          <w:szCs w:val="28"/>
          <w:lang w:val="ru-RU"/>
        </w:rPr>
        <w:t>:</w:t>
      </w:r>
    </w:p>
    <w:p w:rsidR="00391B8E" w:rsidRPr="00391B8E" w:rsidRDefault="00391B8E" w:rsidP="00391B8E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B8E">
        <w:rPr>
          <w:rFonts w:ascii="Times New Roman" w:hAnsi="Times New Roman"/>
          <w:sz w:val="28"/>
          <w:szCs w:val="28"/>
        </w:rPr>
        <w:t>знакомят учащихся  2-11 классов со сроками и процедурой написания ВПР;</w:t>
      </w:r>
    </w:p>
    <w:p w:rsidR="00391B8E" w:rsidRPr="00391B8E" w:rsidRDefault="00391B8E" w:rsidP="00391B8E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B8E">
        <w:rPr>
          <w:rFonts w:ascii="Times New Roman" w:hAnsi="Times New Roman"/>
          <w:sz w:val="28"/>
          <w:szCs w:val="28"/>
        </w:rPr>
        <w:t>организуют разъяснительную работу с родителями (законными представителями) учащихся  2-11 классов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391B8E" w:rsidRPr="00391B8E" w:rsidRDefault="00391B8E" w:rsidP="00391B8E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B8E">
        <w:rPr>
          <w:rFonts w:ascii="Times New Roman" w:hAnsi="Times New Roman"/>
          <w:sz w:val="28"/>
          <w:szCs w:val="28"/>
        </w:rPr>
        <w:t>присваивают коды всем участникам ВПР – один и тот же код на все этапы проведения ВПР.</w:t>
      </w:r>
    </w:p>
    <w:p w:rsidR="00391B8E" w:rsidRPr="00391B8E" w:rsidRDefault="00391B8E" w:rsidP="00391B8E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B8E">
        <w:rPr>
          <w:rFonts w:ascii="Times New Roman" w:hAnsi="Times New Roman"/>
          <w:sz w:val="28"/>
          <w:szCs w:val="28"/>
        </w:rPr>
        <w:t>проводят ВПР в сроки, утверждённые приказом директора образовательной организации;</w:t>
      </w:r>
    </w:p>
    <w:p w:rsidR="00391B8E" w:rsidRPr="00391B8E" w:rsidRDefault="00391B8E" w:rsidP="00391B8E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391B8E">
        <w:rPr>
          <w:rFonts w:ascii="Times New Roman" w:hAnsi="Times New Roman"/>
          <w:sz w:val="28"/>
          <w:szCs w:val="28"/>
        </w:rPr>
        <w:t>осуществляют проверку работ по критериям оценивания с планом-графиком проведения ВПР, опубликованном на сайте vpr.statgrad.org;</w:t>
      </w:r>
      <w:proofErr w:type="gramEnd"/>
    </w:p>
    <w:p w:rsidR="00391B8E" w:rsidRPr="00391B8E" w:rsidRDefault="00391B8E" w:rsidP="00391B8E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B8E">
        <w:rPr>
          <w:rFonts w:ascii="Times New Roman" w:hAnsi="Times New Roman"/>
          <w:sz w:val="28"/>
          <w:szCs w:val="28"/>
        </w:rPr>
        <w:t xml:space="preserve">передают результаты оценивания работ координатору для внесения их в электронную форму; </w:t>
      </w:r>
    </w:p>
    <w:p w:rsidR="00391B8E" w:rsidRPr="00391B8E" w:rsidRDefault="00391B8E" w:rsidP="00391B8E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B8E">
        <w:rPr>
          <w:rFonts w:ascii="Times New Roman" w:hAnsi="Times New Roman"/>
          <w:sz w:val="28"/>
          <w:szCs w:val="28"/>
        </w:rPr>
        <w:lastRenderedPageBreak/>
        <w:t>информируют учащихся и родителей (законных представителей) о результатах участия в ВПР.</w:t>
      </w:r>
    </w:p>
    <w:p w:rsidR="007D2D4E" w:rsidRPr="00087210" w:rsidRDefault="007D2D4E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2D4E" w:rsidRPr="00087210" w:rsidRDefault="007D2D4E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2D4E" w:rsidRPr="00087210" w:rsidRDefault="007D2D4E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2D4E" w:rsidRPr="00087210" w:rsidRDefault="007D2D4E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2D4E" w:rsidRPr="00087210" w:rsidRDefault="007D2D4E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2D4E" w:rsidRPr="00087210" w:rsidRDefault="007D2D4E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2D4E" w:rsidRPr="00087210" w:rsidRDefault="007D2D4E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2D4E" w:rsidRPr="00087210" w:rsidRDefault="007D2D4E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2D4E" w:rsidRPr="00087210" w:rsidRDefault="007D2D4E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2D4E" w:rsidRPr="00087210" w:rsidRDefault="007D2D4E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210" w:rsidRDefault="00087210" w:rsidP="00087210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087210" w:rsidSect="00D16D64">
      <w:pgSz w:w="11906" w:h="16838"/>
      <w:pgMar w:top="1134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550"/>
    <w:multiLevelType w:val="multilevel"/>
    <w:tmpl w:val="3D520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Cs/>
        <w:i/>
        <w:sz w:val="24"/>
        <w:szCs w:val="26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0C875A87"/>
    <w:multiLevelType w:val="multilevel"/>
    <w:tmpl w:val="6A04B6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FDD3726"/>
    <w:multiLevelType w:val="multilevel"/>
    <w:tmpl w:val="D79AF0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26BA7"/>
    <w:multiLevelType w:val="multilevel"/>
    <w:tmpl w:val="44026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32039"/>
    <w:multiLevelType w:val="multilevel"/>
    <w:tmpl w:val="DD4AE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82AC8"/>
    <w:multiLevelType w:val="multilevel"/>
    <w:tmpl w:val="EB40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272C9"/>
    <w:multiLevelType w:val="multilevel"/>
    <w:tmpl w:val="A140A9F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F93589"/>
    <w:multiLevelType w:val="multilevel"/>
    <w:tmpl w:val="F29046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755699"/>
    <w:multiLevelType w:val="multilevel"/>
    <w:tmpl w:val="F29046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B92C13"/>
    <w:multiLevelType w:val="multilevel"/>
    <w:tmpl w:val="0CF69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F47B06"/>
    <w:multiLevelType w:val="multilevel"/>
    <w:tmpl w:val="BBB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45554"/>
    <w:multiLevelType w:val="multilevel"/>
    <w:tmpl w:val="9F341D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0C5EAD"/>
    <w:multiLevelType w:val="multilevel"/>
    <w:tmpl w:val="DC38F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26D6"/>
    <w:rsid w:val="00087210"/>
    <w:rsid w:val="000F73A4"/>
    <w:rsid w:val="00102E5C"/>
    <w:rsid w:val="00141999"/>
    <w:rsid w:val="00154BEB"/>
    <w:rsid w:val="001F3AA1"/>
    <w:rsid w:val="002A249B"/>
    <w:rsid w:val="00342AAD"/>
    <w:rsid w:val="00391B8E"/>
    <w:rsid w:val="004F31AA"/>
    <w:rsid w:val="00541CD5"/>
    <w:rsid w:val="005703DD"/>
    <w:rsid w:val="005A1A6C"/>
    <w:rsid w:val="0077333F"/>
    <w:rsid w:val="007D2D4E"/>
    <w:rsid w:val="008058FB"/>
    <w:rsid w:val="008B67EA"/>
    <w:rsid w:val="009E3C94"/>
    <w:rsid w:val="009F6E76"/>
    <w:rsid w:val="00A063A4"/>
    <w:rsid w:val="00A12B32"/>
    <w:rsid w:val="00A608F1"/>
    <w:rsid w:val="00AE6E02"/>
    <w:rsid w:val="00B14C70"/>
    <w:rsid w:val="00BC7571"/>
    <w:rsid w:val="00CB1A15"/>
    <w:rsid w:val="00CB2C20"/>
    <w:rsid w:val="00CE04F5"/>
    <w:rsid w:val="00D03EE6"/>
    <w:rsid w:val="00D16D64"/>
    <w:rsid w:val="00D86FDE"/>
    <w:rsid w:val="00D95DCC"/>
    <w:rsid w:val="00FB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64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16D64"/>
  </w:style>
  <w:style w:type="character" w:customStyle="1" w:styleId="WW8Num1z1">
    <w:name w:val="WW8Num1z1"/>
    <w:qFormat/>
    <w:rsid w:val="00D16D64"/>
  </w:style>
  <w:style w:type="character" w:customStyle="1" w:styleId="WW8Num1z2">
    <w:name w:val="WW8Num1z2"/>
    <w:qFormat/>
    <w:rsid w:val="00D16D64"/>
  </w:style>
  <w:style w:type="character" w:customStyle="1" w:styleId="WW8Num1z3">
    <w:name w:val="WW8Num1z3"/>
    <w:qFormat/>
    <w:rsid w:val="00D16D64"/>
  </w:style>
  <w:style w:type="character" w:customStyle="1" w:styleId="WW8Num1z4">
    <w:name w:val="WW8Num1z4"/>
    <w:qFormat/>
    <w:rsid w:val="00D16D64"/>
  </w:style>
  <w:style w:type="character" w:customStyle="1" w:styleId="WW8Num1z5">
    <w:name w:val="WW8Num1z5"/>
    <w:qFormat/>
    <w:rsid w:val="00D16D64"/>
  </w:style>
  <w:style w:type="character" w:customStyle="1" w:styleId="WW8Num1z6">
    <w:name w:val="WW8Num1z6"/>
    <w:qFormat/>
    <w:rsid w:val="00D16D64"/>
  </w:style>
  <w:style w:type="character" w:customStyle="1" w:styleId="WW8Num1z7">
    <w:name w:val="WW8Num1z7"/>
    <w:qFormat/>
    <w:rsid w:val="00D16D64"/>
  </w:style>
  <w:style w:type="character" w:customStyle="1" w:styleId="WW8Num1z8">
    <w:name w:val="WW8Num1z8"/>
    <w:qFormat/>
    <w:rsid w:val="00D16D64"/>
  </w:style>
  <w:style w:type="character" w:customStyle="1" w:styleId="WW8Num2z0">
    <w:name w:val="WW8Num2z0"/>
    <w:qFormat/>
    <w:rsid w:val="00D16D64"/>
    <w:rPr>
      <w:rFonts w:ascii="Times New Roman" w:hAnsi="Times New Roman" w:cs="Times New Roman"/>
      <w:sz w:val="26"/>
      <w:szCs w:val="26"/>
    </w:rPr>
  </w:style>
  <w:style w:type="character" w:customStyle="1" w:styleId="WW8Num2z1">
    <w:name w:val="WW8Num2z1"/>
    <w:qFormat/>
    <w:rsid w:val="00D16D64"/>
  </w:style>
  <w:style w:type="character" w:customStyle="1" w:styleId="WW8Num2z2">
    <w:name w:val="WW8Num2z2"/>
    <w:qFormat/>
    <w:rsid w:val="00D16D64"/>
  </w:style>
  <w:style w:type="character" w:customStyle="1" w:styleId="WW8Num2z3">
    <w:name w:val="WW8Num2z3"/>
    <w:qFormat/>
    <w:rsid w:val="00D16D64"/>
  </w:style>
  <w:style w:type="character" w:customStyle="1" w:styleId="WW8Num2z4">
    <w:name w:val="WW8Num2z4"/>
    <w:qFormat/>
    <w:rsid w:val="00D16D64"/>
  </w:style>
  <w:style w:type="character" w:customStyle="1" w:styleId="WW8Num2z5">
    <w:name w:val="WW8Num2z5"/>
    <w:qFormat/>
    <w:rsid w:val="00D16D64"/>
  </w:style>
  <w:style w:type="character" w:customStyle="1" w:styleId="WW8Num2z6">
    <w:name w:val="WW8Num2z6"/>
    <w:qFormat/>
    <w:rsid w:val="00D16D64"/>
  </w:style>
  <w:style w:type="character" w:customStyle="1" w:styleId="WW8Num2z7">
    <w:name w:val="WW8Num2z7"/>
    <w:qFormat/>
    <w:rsid w:val="00D16D64"/>
  </w:style>
  <w:style w:type="character" w:customStyle="1" w:styleId="WW8Num2z8">
    <w:name w:val="WW8Num2z8"/>
    <w:qFormat/>
    <w:rsid w:val="00D16D64"/>
  </w:style>
  <w:style w:type="character" w:customStyle="1" w:styleId="WW8Num3z0">
    <w:name w:val="WW8Num3z0"/>
    <w:qFormat/>
    <w:rsid w:val="00D16D64"/>
    <w:rPr>
      <w:rFonts w:cs="Times New Roman"/>
    </w:rPr>
  </w:style>
  <w:style w:type="character" w:customStyle="1" w:styleId="WW8Num3z1">
    <w:name w:val="WW8Num3z1"/>
    <w:qFormat/>
    <w:rsid w:val="00D16D64"/>
    <w:rPr>
      <w:rFonts w:cs="Times New Roman"/>
    </w:rPr>
  </w:style>
  <w:style w:type="character" w:customStyle="1" w:styleId="WW8Num4z0">
    <w:name w:val="WW8Num4z0"/>
    <w:qFormat/>
    <w:rsid w:val="00D16D64"/>
    <w:rPr>
      <w:rFonts w:ascii="Times New Roman" w:hAnsi="Times New Roman" w:cs="Times New Roman"/>
      <w:sz w:val="26"/>
      <w:szCs w:val="26"/>
    </w:rPr>
  </w:style>
  <w:style w:type="character" w:customStyle="1" w:styleId="WW8Num4z1">
    <w:name w:val="WW8Num4z1"/>
    <w:qFormat/>
    <w:rsid w:val="00D16D64"/>
  </w:style>
  <w:style w:type="character" w:customStyle="1" w:styleId="WW8Num4z2">
    <w:name w:val="WW8Num4z2"/>
    <w:qFormat/>
    <w:rsid w:val="00D16D64"/>
  </w:style>
  <w:style w:type="character" w:customStyle="1" w:styleId="WW8Num4z3">
    <w:name w:val="WW8Num4z3"/>
    <w:qFormat/>
    <w:rsid w:val="00D16D64"/>
  </w:style>
  <w:style w:type="character" w:customStyle="1" w:styleId="WW8Num4z4">
    <w:name w:val="WW8Num4z4"/>
    <w:qFormat/>
    <w:rsid w:val="00D16D64"/>
  </w:style>
  <w:style w:type="character" w:customStyle="1" w:styleId="WW8Num4z5">
    <w:name w:val="WW8Num4z5"/>
    <w:qFormat/>
    <w:rsid w:val="00D16D64"/>
  </w:style>
  <w:style w:type="character" w:customStyle="1" w:styleId="WW8Num4z6">
    <w:name w:val="WW8Num4z6"/>
    <w:qFormat/>
    <w:rsid w:val="00D16D64"/>
  </w:style>
  <w:style w:type="character" w:customStyle="1" w:styleId="WW8Num4z7">
    <w:name w:val="WW8Num4z7"/>
    <w:qFormat/>
    <w:rsid w:val="00D16D64"/>
  </w:style>
  <w:style w:type="character" w:customStyle="1" w:styleId="WW8Num4z8">
    <w:name w:val="WW8Num4z8"/>
    <w:qFormat/>
    <w:rsid w:val="00D16D64"/>
  </w:style>
  <w:style w:type="character" w:customStyle="1" w:styleId="WW8Num5z0">
    <w:name w:val="WW8Num5z0"/>
    <w:qFormat/>
    <w:rsid w:val="00D16D64"/>
  </w:style>
  <w:style w:type="character" w:customStyle="1" w:styleId="WW8Num5z1">
    <w:name w:val="WW8Num5z1"/>
    <w:qFormat/>
    <w:rsid w:val="00D16D64"/>
  </w:style>
  <w:style w:type="character" w:customStyle="1" w:styleId="WW8Num5z2">
    <w:name w:val="WW8Num5z2"/>
    <w:qFormat/>
    <w:rsid w:val="00D16D64"/>
  </w:style>
  <w:style w:type="character" w:customStyle="1" w:styleId="WW8Num5z3">
    <w:name w:val="WW8Num5z3"/>
    <w:qFormat/>
    <w:rsid w:val="00D16D64"/>
  </w:style>
  <w:style w:type="character" w:customStyle="1" w:styleId="WW8Num5z4">
    <w:name w:val="WW8Num5z4"/>
    <w:qFormat/>
    <w:rsid w:val="00D16D64"/>
  </w:style>
  <w:style w:type="character" w:customStyle="1" w:styleId="WW8Num5z5">
    <w:name w:val="WW8Num5z5"/>
    <w:qFormat/>
    <w:rsid w:val="00D16D64"/>
  </w:style>
  <w:style w:type="character" w:customStyle="1" w:styleId="WW8Num5z6">
    <w:name w:val="WW8Num5z6"/>
    <w:qFormat/>
    <w:rsid w:val="00D16D64"/>
  </w:style>
  <w:style w:type="character" w:customStyle="1" w:styleId="WW8Num5z7">
    <w:name w:val="WW8Num5z7"/>
    <w:qFormat/>
    <w:rsid w:val="00D16D64"/>
  </w:style>
  <w:style w:type="character" w:customStyle="1" w:styleId="WW8Num5z8">
    <w:name w:val="WW8Num5z8"/>
    <w:qFormat/>
    <w:rsid w:val="00D16D64"/>
  </w:style>
  <w:style w:type="character" w:customStyle="1" w:styleId="WW8Num6z0">
    <w:name w:val="WW8Num6z0"/>
    <w:qFormat/>
    <w:rsid w:val="00D16D64"/>
  </w:style>
  <w:style w:type="character" w:customStyle="1" w:styleId="WW8Num6z1">
    <w:name w:val="WW8Num6z1"/>
    <w:qFormat/>
    <w:rsid w:val="00D16D64"/>
    <w:rPr>
      <w:rFonts w:ascii="Times New Roman" w:eastAsia="Times New Roman" w:hAnsi="Times New Roman" w:cs="Times New Roman"/>
      <w:bCs/>
      <w:i/>
      <w:sz w:val="24"/>
      <w:szCs w:val="26"/>
      <w:lang w:eastAsia="ru-RU"/>
    </w:rPr>
  </w:style>
  <w:style w:type="character" w:customStyle="1" w:styleId="WW8Num7z0">
    <w:name w:val="WW8Num7z0"/>
    <w:qFormat/>
    <w:rsid w:val="00D16D64"/>
    <w:rPr>
      <w:rFonts w:ascii="Times New Roman" w:hAnsi="Times New Roman" w:cs="Times New Roman"/>
      <w:sz w:val="26"/>
      <w:szCs w:val="26"/>
    </w:rPr>
  </w:style>
  <w:style w:type="character" w:customStyle="1" w:styleId="WW8Num7z1">
    <w:name w:val="WW8Num7z1"/>
    <w:qFormat/>
    <w:rsid w:val="00D16D64"/>
  </w:style>
  <w:style w:type="character" w:customStyle="1" w:styleId="WW8Num7z2">
    <w:name w:val="WW8Num7z2"/>
    <w:qFormat/>
    <w:rsid w:val="00D16D64"/>
  </w:style>
  <w:style w:type="character" w:customStyle="1" w:styleId="WW8Num7z3">
    <w:name w:val="WW8Num7z3"/>
    <w:qFormat/>
    <w:rsid w:val="00D16D64"/>
  </w:style>
  <w:style w:type="character" w:customStyle="1" w:styleId="WW8Num7z4">
    <w:name w:val="WW8Num7z4"/>
    <w:qFormat/>
    <w:rsid w:val="00D16D64"/>
  </w:style>
  <w:style w:type="character" w:customStyle="1" w:styleId="WW8Num7z5">
    <w:name w:val="WW8Num7z5"/>
    <w:qFormat/>
    <w:rsid w:val="00D16D64"/>
  </w:style>
  <w:style w:type="character" w:customStyle="1" w:styleId="WW8Num7z6">
    <w:name w:val="WW8Num7z6"/>
    <w:qFormat/>
    <w:rsid w:val="00D16D64"/>
  </w:style>
  <w:style w:type="character" w:customStyle="1" w:styleId="WW8Num7z7">
    <w:name w:val="WW8Num7z7"/>
    <w:qFormat/>
    <w:rsid w:val="00D16D64"/>
  </w:style>
  <w:style w:type="character" w:customStyle="1" w:styleId="WW8Num7z8">
    <w:name w:val="WW8Num7z8"/>
    <w:qFormat/>
    <w:rsid w:val="00D16D64"/>
  </w:style>
  <w:style w:type="character" w:customStyle="1" w:styleId="WW8Num8z0">
    <w:name w:val="WW8Num8z0"/>
    <w:qFormat/>
    <w:rsid w:val="00D16D64"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  <w:qFormat/>
    <w:rsid w:val="00D16D64"/>
  </w:style>
  <w:style w:type="character" w:customStyle="1" w:styleId="WW8Num8z2">
    <w:name w:val="WW8Num8z2"/>
    <w:qFormat/>
    <w:rsid w:val="00D16D64"/>
  </w:style>
  <w:style w:type="character" w:customStyle="1" w:styleId="WW8Num8z3">
    <w:name w:val="WW8Num8z3"/>
    <w:qFormat/>
    <w:rsid w:val="00D16D64"/>
  </w:style>
  <w:style w:type="character" w:customStyle="1" w:styleId="WW8Num8z4">
    <w:name w:val="WW8Num8z4"/>
    <w:qFormat/>
    <w:rsid w:val="00D16D64"/>
  </w:style>
  <w:style w:type="character" w:customStyle="1" w:styleId="WW8Num8z5">
    <w:name w:val="WW8Num8z5"/>
    <w:qFormat/>
    <w:rsid w:val="00D16D64"/>
  </w:style>
  <w:style w:type="character" w:customStyle="1" w:styleId="WW8Num8z6">
    <w:name w:val="WW8Num8z6"/>
    <w:qFormat/>
    <w:rsid w:val="00D16D64"/>
  </w:style>
  <w:style w:type="character" w:customStyle="1" w:styleId="WW8Num8z7">
    <w:name w:val="WW8Num8z7"/>
    <w:qFormat/>
    <w:rsid w:val="00D16D64"/>
  </w:style>
  <w:style w:type="character" w:customStyle="1" w:styleId="WW8Num8z8">
    <w:name w:val="WW8Num8z8"/>
    <w:qFormat/>
    <w:rsid w:val="00D16D64"/>
  </w:style>
  <w:style w:type="character" w:customStyle="1" w:styleId="WW8Num9z0">
    <w:name w:val="WW8Num9z0"/>
    <w:qFormat/>
    <w:rsid w:val="00D16D64"/>
  </w:style>
  <w:style w:type="character" w:customStyle="1" w:styleId="WW8Num9z1">
    <w:name w:val="WW8Num9z1"/>
    <w:qFormat/>
    <w:rsid w:val="00D16D64"/>
  </w:style>
  <w:style w:type="character" w:customStyle="1" w:styleId="WW8Num9z2">
    <w:name w:val="WW8Num9z2"/>
    <w:qFormat/>
    <w:rsid w:val="00D16D64"/>
  </w:style>
  <w:style w:type="character" w:customStyle="1" w:styleId="WW8Num9z3">
    <w:name w:val="WW8Num9z3"/>
    <w:qFormat/>
    <w:rsid w:val="00D16D64"/>
  </w:style>
  <w:style w:type="character" w:customStyle="1" w:styleId="WW8Num9z4">
    <w:name w:val="WW8Num9z4"/>
    <w:qFormat/>
    <w:rsid w:val="00D16D64"/>
  </w:style>
  <w:style w:type="character" w:customStyle="1" w:styleId="WW8Num9z5">
    <w:name w:val="WW8Num9z5"/>
    <w:qFormat/>
    <w:rsid w:val="00D16D64"/>
  </w:style>
  <w:style w:type="character" w:customStyle="1" w:styleId="WW8Num9z6">
    <w:name w:val="WW8Num9z6"/>
    <w:qFormat/>
    <w:rsid w:val="00D16D64"/>
  </w:style>
  <w:style w:type="character" w:customStyle="1" w:styleId="WW8Num9z7">
    <w:name w:val="WW8Num9z7"/>
    <w:qFormat/>
    <w:rsid w:val="00D16D64"/>
  </w:style>
  <w:style w:type="character" w:customStyle="1" w:styleId="WW8Num9z8">
    <w:name w:val="WW8Num9z8"/>
    <w:qFormat/>
    <w:rsid w:val="00D16D64"/>
  </w:style>
  <w:style w:type="character" w:customStyle="1" w:styleId="WW8Num10z0">
    <w:name w:val="WW8Num10z0"/>
    <w:qFormat/>
    <w:rsid w:val="00D16D64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WW8Num10z1">
    <w:name w:val="WW8Num10z1"/>
    <w:qFormat/>
    <w:rsid w:val="00D16D64"/>
  </w:style>
  <w:style w:type="character" w:customStyle="1" w:styleId="WW8Num10z2">
    <w:name w:val="WW8Num10z2"/>
    <w:qFormat/>
    <w:rsid w:val="00D16D64"/>
  </w:style>
  <w:style w:type="character" w:customStyle="1" w:styleId="WW8Num10z3">
    <w:name w:val="WW8Num10z3"/>
    <w:qFormat/>
    <w:rsid w:val="00D16D64"/>
  </w:style>
  <w:style w:type="character" w:customStyle="1" w:styleId="WW8Num10z4">
    <w:name w:val="WW8Num10z4"/>
    <w:qFormat/>
    <w:rsid w:val="00D16D64"/>
  </w:style>
  <w:style w:type="character" w:customStyle="1" w:styleId="WW8Num10z5">
    <w:name w:val="WW8Num10z5"/>
    <w:qFormat/>
    <w:rsid w:val="00D16D64"/>
  </w:style>
  <w:style w:type="character" w:customStyle="1" w:styleId="WW8Num10z6">
    <w:name w:val="WW8Num10z6"/>
    <w:qFormat/>
    <w:rsid w:val="00D16D64"/>
  </w:style>
  <w:style w:type="character" w:customStyle="1" w:styleId="WW8Num10z7">
    <w:name w:val="WW8Num10z7"/>
    <w:qFormat/>
    <w:rsid w:val="00D16D64"/>
  </w:style>
  <w:style w:type="character" w:customStyle="1" w:styleId="WW8Num10z8">
    <w:name w:val="WW8Num10z8"/>
    <w:qFormat/>
    <w:rsid w:val="00D16D64"/>
  </w:style>
  <w:style w:type="character" w:customStyle="1" w:styleId="a3">
    <w:name w:val="Текст выноски Знак"/>
    <w:qFormat/>
    <w:rsid w:val="00D16D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D16D6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D16D64"/>
    <w:pPr>
      <w:spacing w:after="140"/>
    </w:pPr>
  </w:style>
  <w:style w:type="paragraph" w:styleId="a5">
    <w:name w:val="List"/>
    <w:basedOn w:val="a4"/>
    <w:rsid w:val="00D16D64"/>
  </w:style>
  <w:style w:type="paragraph" w:styleId="a6">
    <w:name w:val="caption"/>
    <w:basedOn w:val="a"/>
    <w:qFormat/>
    <w:rsid w:val="00D16D6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16D64"/>
    <w:pPr>
      <w:suppressLineNumbers/>
    </w:pPr>
  </w:style>
  <w:style w:type="paragraph" w:customStyle="1" w:styleId="ConsTitle">
    <w:name w:val="ConsTitle"/>
    <w:qFormat/>
    <w:rsid w:val="00D16D64"/>
    <w:pPr>
      <w:widowControl w:val="0"/>
      <w:autoSpaceDE w:val="0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styleId="a7">
    <w:name w:val="List Paragraph"/>
    <w:basedOn w:val="a"/>
    <w:qFormat/>
    <w:rsid w:val="00D16D64"/>
    <w:pPr>
      <w:ind w:left="720"/>
      <w:contextualSpacing/>
    </w:pPr>
    <w:rPr>
      <w:rFonts w:eastAsia="Calibri" w:cs="Times New Roman"/>
      <w:lang w:val="ru-RU"/>
    </w:rPr>
  </w:style>
  <w:style w:type="paragraph" w:styleId="a8">
    <w:name w:val="Balloon Text"/>
    <w:basedOn w:val="a"/>
    <w:qFormat/>
    <w:rsid w:val="00D16D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D16D64"/>
    <w:pPr>
      <w:suppressLineNumbers/>
    </w:pPr>
  </w:style>
  <w:style w:type="paragraph" w:customStyle="1" w:styleId="TableHeading">
    <w:name w:val="Table Heading"/>
    <w:basedOn w:val="TableContents"/>
    <w:qFormat/>
    <w:rsid w:val="00D16D64"/>
    <w:pPr>
      <w:jc w:val="center"/>
    </w:pPr>
    <w:rPr>
      <w:b/>
      <w:bCs/>
    </w:rPr>
  </w:style>
  <w:style w:type="numbering" w:customStyle="1" w:styleId="WW8Num1">
    <w:name w:val="WW8Num1"/>
    <w:qFormat/>
    <w:rsid w:val="00D16D64"/>
  </w:style>
  <w:style w:type="numbering" w:customStyle="1" w:styleId="WW8Num2">
    <w:name w:val="WW8Num2"/>
    <w:qFormat/>
    <w:rsid w:val="00D16D64"/>
  </w:style>
  <w:style w:type="numbering" w:customStyle="1" w:styleId="WW8Num3">
    <w:name w:val="WW8Num3"/>
    <w:qFormat/>
    <w:rsid w:val="00D16D64"/>
  </w:style>
  <w:style w:type="numbering" w:customStyle="1" w:styleId="WW8Num4">
    <w:name w:val="WW8Num4"/>
    <w:qFormat/>
    <w:rsid w:val="00D16D64"/>
  </w:style>
  <w:style w:type="numbering" w:customStyle="1" w:styleId="WW8Num5">
    <w:name w:val="WW8Num5"/>
    <w:qFormat/>
    <w:rsid w:val="00D16D64"/>
  </w:style>
  <w:style w:type="numbering" w:customStyle="1" w:styleId="WW8Num6">
    <w:name w:val="WW8Num6"/>
    <w:qFormat/>
    <w:rsid w:val="00D16D64"/>
  </w:style>
  <w:style w:type="numbering" w:customStyle="1" w:styleId="WW8Num7">
    <w:name w:val="WW8Num7"/>
    <w:qFormat/>
    <w:rsid w:val="00D16D64"/>
  </w:style>
  <w:style w:type="numbering" w:customStyle="1" w:styleId="WW8Num8">
    <w:name w:val="WW8Num8"/>
    <w:qFormat/>
    <w:rsid w:val="00D16D64"/>
  </w:style>
  <w:style w:type="numbering" w:customStyle="1" w:styleId="WW8Num9">
    <w:name w:val="WW8Num9"/>
    <w:qFormat/>
    <w:rsid w:val="00D16D64"/>
  </w:style>
  <w:style w:type="numbering" w:customStyle="1" w:styleId="WW8Num10">
    <w:name w:val="WW8Num10"/>
    <w:qFormat/>
    <w:rsid w:val="00D16D64"/>
  </w:style>
  <w:style w:type="paragraph" w:styleId="a9">
    <w:name w:val="Normal (Web)"/>
    <w:basedOn w:val="a"/>
    <w:uiPriority w:val="99"/>
    <w:semiHidden/>
    <w:unhideWhenUsed/>
    <w:rsid w:val="007D2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D2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6"/>
      <w:szCs w:val="2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eastAsia="Times New Roman" w:hAnsi="Times New Roman" w:cs="Times New Roman"/>
      <w:bCs/>
      <w:i/>
      <w:sz w:val="24"/>
      <w:szCs w:val="26"/>
      <w:lang w:eastAsia="ru-RU"/>
    </w:rPr>
  </w:style>
  <w:style w:type="character" w:customStyle="1" w:styleId="WW8Num7z0">
    <w:name w:val="WW8Num7z0"/>
    <w:qFormat/>
    <w:rPr>
      <w:rFonts w:ascii="Times New Roman" w:hAnsi="Times New Roman" w:cs="Times New Roman"/>
      <w:sz w:val="26"/>
      <w:szCs w:val="26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styleId="a7">
    <w:name w:val="List Paragraph"/>
    <w:basedOn w:val="a"/>
    <w:qFormat/>
    <w:pPr>
      <w:ind w:left="720"/>
      <w:contextualSpacing/>
    </w:pPr>
    <w:rPr>
      <w:rFonts w:eastAsia="Calibri" w:cs="Times New Roman"/>
      <w:lang w:val="ru-RU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</cp:lastModifiedBy>
  <cp:revision>17</cp:revision>
  <cp:lastPrinted>2018-04-18T05:56:00Z</cp:lastPrinted>
  <dcterms:created xsi:type="dcterms:W3CDTF">2018-03-20T08:13:00Z</dcterms:created>
  <dcterms:modified xsi:type="dcterms:W3CDTF">2018-04-18T06:07:00Z</dcterms:modified>
  <dc:language>en-US</dc:language>
</cp:coreProperties>
</file>